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2F" w:rsidRPr="00A0502F" w:rsidRDefault="00A0502F" w:rsidP="00A050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2060"/>
          <w:kern w:val="36"/>
          <w:sz w:val="28"/>
          <w:szCs w:val="28"/>
        </w:rPr>
      </w:pPr>
      <w:r w:rsidRPr="00A0502F">
        <w:rPr>
          <w:rFonts w:ascii="Times New Roman" w:eastAsia="Times New Roman" w:hAnsi="Times New Roman" w:cs="Times New Roman"/>
          <w:b/>
          <w:bCs/>
          <w:noProof/>
          <w:color w:val="12A4D8"/>
          <w:kern w:val="3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-24765</wp:posOffset>
            </wp:positionV>
            <wp:extent cx="1981200" cy="1676400"/>
            <wp:effectExtent l="19050" t="0" r="0" b="0"/>
            <wp:wrapThrough wrapText="bothSides">
              <wp:wrapPolygon edited="0">
                <wp:start x="-208" y="0"/>
                <wp:lineTo x="-208" y="21355"/>
                <wp:lineTo x="21600" y="21355"/>
                <wp:lineTo x="21600" y="0"/>
                <wp:lineTo x="-208" y="0"/>
              </wp:wrapPolygon>
            </wp:wrapThrough>
            <wp:docPr id="1" name="Рисунок 1" descr="ÐÑÐ´Ð° Ð¿Ð¾Ð¹ÑÐ¸ ÑÑÐ¸ÑÑÑÑ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ÑÐ´Ð° Ð¿Ð¾Ð¹ÑÐ¸ ÑÑÐ¸ÑÑÑÑ?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502F">
        <w:rPr>
          <w:rFonts w:ascii="Times New Roman" w:eastAsia="Times New Roman" w:hAnsi="Times New Roman" w:cs="Times New Roman"/>
          <w:b/>
          <w:bCs/>
          <w:color w:val="12A4D8"/>
          <w:kern w:val="36"/>
          <w:sz w:val="28"/>
          <w:szCs w:val="28"/>
        </w:rPr>
        <w:t xml:space="preserve"> </w:t>
      </w:r>
      <w:r w:rsidRPr="00AF6A1D">
        <w:rPr>
          <w:rFonts w:ascii="Times New Roman" w:eastAsia="Times New Roman" w:hAnsi="Times New Roman" w:cs="Times New Roman"/>
          <w:b/>
          <w:bCs/>
          <w:color w:val="002060"/>
          <w:kern w:val="36"/>
          <w:sz w:val="28"/>
          <w:szCs w:val="28"/>
        </w:rPr>
        <w:t>Интернет - ресурсы по профориентации</w:t>
      </w:r>
    </w:p>
    <w:p w:rsidR="00A0502F" w:rsidRPr="00A0502F" w:rsidRDefault="00A0502F" w:rsidP="00A050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502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0502F" w:rsidRPr="00A0502F" w:rsidRDefault="00A0502F" w:rsidP="00A050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>
        <w:r w:rsidRPr="00AF6A1D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t>www.metodkabi.net.ru</w:t>
        </w:r>
      </w:hyperlink>
      <w:r w:rsidRPr="00A05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"Методический кабинет профориентации" психолога-профконсультанта Галины </w:t>
      </w:r>
      <w:proofErr w:type="spellStart"/>
      <w:r w:rsidRPr="00A0502F">
        <w:rPr>
          <w:rFonts w:ascii="Times New Roman" w:eastAsia="Times New Roman" w:hAnsi="Times New Roman" w:cs="Times New Roman"/>
          <w:color w:val="000000"/>
          <w:sz w:val="28"/>
          <w:szCs w:val="28"/>
        </w:rPr>
        <w:t>Резапкиной</w:t>
      </w:r>
      <w:proofErr w:type="spellEnd"/>
    </w:p>
    <w:p w:rsidR="00A0502F" w:rsidRPr="00A0502F" w:rsidRDefault="00A0502F" w:rsidP="00A0502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r w:rsidRPr="00AF6A1D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t>www.msu.ru/work</w:t>
        </w:r>
      </w:hyperlink>
      <w:r w:rsidRPr="00A0502F">
        <w:rPr>
          <w:rFonts w:ascii="Times New Roman" w:eastAsia="Times New Roman" w:hAnsi="Times New Roman" w:cs="Times New Roman"/>
          <w:color w:val="000000"/>
          <w:sz w:val="28"/>
          <w:szCs w:val="28"/>
        </w:rPr>
        <w:t> - Раздел "Профориентация и трудоустройство" сайта Московского государственного университета имени М.В. Ломоносова</w:t>
      </w:r>
    </w:p>
    <w:p w:rsidR="00A0502F" w:rsidRPr="00A0502F" w:rsidRDefault="00A0502F" w:rsidP="00A0502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history="1">
        <w:r w:rsidRPr="00AF6A1D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t>www.profcareer.ru</w:t>
        </w:r>
      </w:hyperlink>
      <w:r w:rsidRPr="00A0502F">
        <w:rPr>
          <w:rFonts w:ascii="Times New Roman" w:eastAsia="Times New Roman" w:hAnsi="Times New Roman" w:cs="Times New Roman"/>
          <w:color w:val="000000"/>
          <w:sz w:val="28"/>
          <w:szCs w:val="28"/>
        </w:rPr>
        <w:t> - Центр тестирования и развития "</w:t>
      </w:r>
      <w:proofErr w:type="spellStart"/>
      <w:r w:rsidRPr="00A0502F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Гумантиарные</w:t>
      </w:r>
      <w:proofErr w:type="spellEnd"/>
      <w:r w:rsidRPr="00A05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технологии"</w:t>
      </w:r>
    </w:p>
    <w:p w:rsidR="00A0502F" w:rsidRPr="00A0502F" w:rsidRDefault="00A0502F" w:rsidP="00A0502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history="1">
        <w:r w:rsidRPr="00AF6A1D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t>www.profor.ru</w:t>
        </w:r>
      </w:hyperlink>
      <w:r w:rsidRPr="00A05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Персональный сайт психолога Юрия </w:t>
      </w:r>
      <w:proofErr w:type="spellStart"/>
      <w:r w:rsidRPr="00A0502F">
        <w:rPr>
          <w:rFonts w:ascii="Times New Roman" w:eastAsia="Times New Roman" w:hAnsi="Times New Roman" w:cs="Times New Roman"/>
          <w:color w:val="000000"/>
          <w:sz w:val="28"/>
          <w:szCs w:val="28"/>
        </w:rPr>
        <w:t>Тюшева</w:t>
      </w:r>
      <w:proofErr w:type="spellEnd"/>
      <w:r w:rsidRPr="00A05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"Профориентация для всех"</w:t>
      </w:r>
    </w:p>
    <w:p w:rsidR="00A0502F" w:rsidRPr="00A0502F" w:rsidRDefault="00A0502F" w:rsidP="00A0502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history="1">
        <w:r w:rsidRPr="00AF6A1D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t>www.job.ru</w:t>
        </w:r>
      </w:hyperlink>
      <w:r w:rsidRPr="00A0502F">
        <w:rPr>
          <w:rFonts w:ascii="Times New Roman" w:eastAsia="Times New Roman" w:hAnsi="Times New Roman" w:cs="Times New Roman"/>
          <w:color w:val="000000"/>
          <w:sz w:val="28"/>
          <w:szCs w:val="28"/>
        </w:rPr>
        <w:t> - "Всё о работе. Вакансии и резюме, аналитика, кадровые агентства". Профессиональный ресурс для подбора сотрудников по всем регионам России, стран СНГ и Балтии и поиска работы по 37 отраслям.</w:t>
      </w:r>
    </w:p>
    <w:p w:rsidR="00A0502F" w:rsidRPr="00A0502F" w:rsidRDefault="00A0502F" w:rsidP="00A0502F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 w:history="1">
        <w:r w:rsidRPr="00AF6A1D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t>www.lacedu.ru</w:t>
        </w:r>
      </w:hyperlink>
      <w:r w:rsidRPr="00A0502F">
        <w:rPr>
          <w:rFonts w:ascii="Times New Roman" w:eastAsia="Times New Roman" w:hAnsi="Times New Roman" w:cs="Times New Roman"/>
          <w:color w:val="000000"/>
          <w:sz w:val="28"/>
          <w:szCs w:val="28"/>
        </w:rPr>
        <w:t> - сайт Информационно-аналитического центра (ИАЦ) Департамента образования г</w:t>
      </w:r>
      <w:proofErr w:type="gramStart"/>
      <w:r w:rsidRPr="00A0502F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A0502F">
        <w:rPr>
          <w:rFonts w:ascii="Times New Roman" w:eastAsia="Times New Roman" w:hAnsi="Times New Roman" w:cs="Times New Roman"/>
          <w:color w:val="000000"/>
          <w:sz w:val="28"/>
          <w:szCs w:val="28"/>
        </w:rPr>
        <w:t>осквы.</w:t>
      </w:r>
    </w:p>
    <w:p w:rsidR="00A0502F" w:rsidRPr="00A0502F" w:rsidRDefault="00A0502F" w:rsidP="00A0502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2" w:history="1">
        <w:r w:rsidRPr="00AF6A1D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t>www.profedu.ru</w:t>
        </w:r>
      </w:hyperlink>
      <w:r w:rsidRPr="00A05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портал профессионального образования Москвы. </w:t>
      </w:r>
      <w:proofErr w:type="gramStart"/>
      <w:r w:rsidRPr="00A0502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Адресован</w:t>
      </w:r>
      <w:proofErr w:type="gramEnd"/>
      <w:r w:rsidRPr="00A05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старшеклассникам и выпускникам школ.</w:t>
      </w:r>
    </w:p>
    <w:p w:rsidR="00A0502F" w:rsidRPr="00A0502F" w:rsidRDefault="00A0502F" w:rsidP="00A0502F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3" w:history="1">
        <w:r w:rsidRPr="00AF6A1D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t>www.proftime.edu.ru</w:t>
        </w:r>
      </w:hyperlink>
      <w:r w:rsidRPr="00A0502F">
        <w:rPr>
          <w:rFonts w:ascii="Times New Roman" w:eastAsia="Times New Roman" w:hAnsi="Times New Roman" w:cs="Times New Roman"/>
          <w:color w:val="000000"/>
          <w:sz w:val="28"/>
          <w:szCs w:val="28"/>
        </w:rPr>
        <w:t> - сайт "Время выбрать профессию" Московского психолого-социального института.</w:t>
      </w:r>
    </w:p>
    <w:p w:rsidR="00A0502F" w:rsidRPr="00A0502F" w:rsidRDefault="00A0502F" w:rsidP="00A0502F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4" w:history="1">
        <w:r w:rsidRPr="00AF6A1D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t>www.profvibor.ru</w:t>
        </w:r>
      </w:hyperlink>
      <w:r w:rsidRPr="00A05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сайт "Электронный музей профессий". </w:t>
      </w:r>
      <w:proofErr w:type="gramStart"/>
      <w:r w:rsidRPr="00A0502F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Адресован</w:t>
      </w:r>
      <w:proofErr w:type="gramEnd"/>
      <w:r w:rsidRPr="00A05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учащимся 8-11 классов.</w:t>
      </w:r>
    </w:p>
    <w:p w:rsidR="00A0502F" w:rsidRPr="00A0502F" w:rsidRDefault="00A0502F" w:rsidP="00A0502F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5" w:history="1">
        <w:r w:rsidRPr="00AF6A1D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t>www.profcenter.mosuzedu.ru</w:t>
        </w:r>
      </w:hyperlink>
      <w:r w:rsidRPr="00A0502F">
        <w:rPr>
          <w:rFonts w:ascii="Times New Roman" w:eastAsia="Times New Roman" w:hAnsi="Times New Roman" w:cs="Times New Roman"/>
          <w:color w:val="000000"/>
          <w:sz w:val="28"/>
          <w:szCs w:val="28"/>
        </w:rPr>
        <w:t> - сайт Центра социально-трудовой адаптации и профориентации "</w:t>
      </w:r>
      <w:proofErr w:type="spellStart"/>
      <w:r w:rsidRPr="00A0502F">
        <w:rPr>
          <w:rFonts w:ascii="Times New Roman" w:eastAsia="Times New Roman" w:hAnsi="Times New Roman" w:cs="Times New Roman"/>
          <w:color w:val="000000"/>
          <w:sz w:val="28"/>
          <w:szCs w:val="28"/>
        </w:rPr>
        <w:t>Ясенево</w:t>
      </w:r>
      <w:proofErr w:type="spellEnd"/>
      <w:r w:rsidRPr="00A0502F">
        <w:rPr>
          <w:rFonts w:ascii="Times New Roman" w:eastAsia="Times New Roman" w:hAnsi="Times New Roman" w:cs="Times New Roman"/>
          <w:color w:val="000000"/>
          <w:sz w:val="28"/>
          <w:szCs w:val="28"/>
        </w:rPr>
        <w:t>" Юго-западного окружного управления Департамента образования г</w:t>
      </w:r>
      <w:proofErr w:type="gramStart"/>
      <w:r w:rsidRPr="00A0502F">
        <w:rPr>
          <w:rFonts w:ascii="Times New Roman" w:eastAsia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A05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осквы. Адресован специалистам образовательных учреждений, занимающимся </w:t>
      </w:r>
      <w:proofErr w:type="spellStart"/>
      <w:r w:rsidRPr="00A0502F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профориентационной</w:t>
      </w:r>
      <w:proofErr w:type="spellEnd"/>
      <w:r w:rsidRPr="00A05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работой, детям и подросткам в возрасте от 10 до 18 лет и их родителям.</w:t>
      </w:r>
    </w:p>
    <w:p w:rsidR="00A0502F" w:rsidRPr="00A0502F" w:rsidRDefault="00A0502F" w:rsidP="00A0502F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6" w:history="1">
        <w:r w:rsidRPr="00AF6A1D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t>www.urc.ac.ru/abiturient/index.html</w:t>
        </w:r>
      </w:hyperlink>
      <w:r w:rsidRPr="00A05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общероссийская информационно-справочная система "Абитуриент". </w:t>
      </w:r>
      <w:proofErr w:type="gramStart"/>
      <w:r w:rsidRPr="00A0502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Предназначена</w:t>
      </w:r>
      <w:proofErr w:type="gramEnd"/>
      <w:r w:rsidRPr="00A05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поступающих в вузы и школы России.</w:t>
      </w:r>
    </w:p>
    <w:p w:rsidR="00A0502F" w:rsidRPr="00A0502F" w:rsidRDefault="00A0502F" w:rsidP="00A0502F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7" w:history="1">
        <w:r w:rsidRPr="00AF6A1D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t>www.start4you.ru</w:t>
        </w:r>
      </w:hyperlink>
      <w:r w:rsidRPr="00A0502F">
        <w:rPr>
          <w:rFonts w:ascii="Times New Roman" w:eastAsia="Times New Roman" w:hAnsi="Times New Roman" w:cs="Times New Roman"/>
          <w:color w:val="000000"/>
          <w:sz w:val="28"/>
          <w:szCs w:val="28"/>
        </w:rPr>
        <w:t> - сайт "Образование карьера". Информационно-справочный ресурс для выпускников школ и студентов.</w:t>
      </w:r>
    </w:p>
    <w:p w:rsidR="00AF6A1D" w:rsidRDefault="00A0502F" w:rsidP="00AF6A1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8" w:history="1">
        <w:r w:rsidRPr="00AF6A1D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t>www.ucheba.ru</w:t>
        </w:r>
      </w:hyperlink>
      <w:r w:rsidRPr="00A05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крупнейший образовательный сайт, который входит в структуру Издательского дома "Всё для Вас". Сайт адресован абитуриентам, студентам колледжей и вузов, классифицированных по различным </w:t>
      </w:r>
      <w:proofErr w:type="spellStart"/>
      <w:r w:rsidRPr="00A0502F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признакам.</w:t>
      </w:r>
      <w:proofErr w:type="spellEnd"/>
    </w:p>
    <w:p w:rsidR="00A0502F" w:rsidRPr="00AF6A1D" w:rsidRDefault="00A0502F" w:rsidP="00AF6A1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9" w:history="1">
        <w:r w:rsidRPr="00AF6A1D">
          <w:rPr>
            <w:rFonts w:ascii="Times New Roman" w:eastAsia="Times New Roman" w:hAnsi="Times New Roman" w:cs="Times New Roman"/>
            <w:b/>
            <w:bCs/>
            <w:color w:val="002060"/>
            <w:sz w:val="28"/>
            <w:szCs w:val="28"/>
            <w:u w:val="single"/>
          </w:rPr>
          <w:t>https://postupi.online/</w:t>
        </w:r>
      </w:hyperlink>
      <w:r w:rsidRPr="00A0502F">
        <w:rPr>
          <w:rFonts w:ascii="Times New Roman" w:eastAsia="Times New Roman" w:hAnsi="Times New Roman" w:cs="Times New Roman"/>
          <w:color w:val="002060"/>
          <w:sz w:val="28"/>
          <w:szCs w:val="28"/>
        </w:rPr>
        <w:t> </w:t>
      </w:r>
      <w:r w:rsidRPr="00A05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  Вы можете смотреть профессии на видео, узнать больше об </w:t>
      </w:r>
      <w:proofErr w:type="spellStart"/>
      <w:r w:rsidRPr="00A0502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интересущей</w:t>
      </w:r>
      <w:proofErr w:type="spellEnd"/>
      <w:r w:rsidRPr="00A05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вас профессии, можете сразу же найти программы обучения, вузы, в которых вы сможете получить выбранную профессию. Если вам сложно определиться с профессией, нажмите кнопку "Помочь выбрать". Пройдите </w:t>
      </w:r>
      <w:proofErr w:type="spellStart"/>
      <w:r w:rsidRPr="00A0502F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профориентационный</w:t>
      </w:r>
      <w:proofErr w:type="spellEnd"/>
      <w:r w:rsidRPr="00A05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тест и </w:t>
      </w:r>
      <w:proofErr w:type="spellStart"/>
      <w:r w:rsidRPr="00A0502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помоделируйте</w:t>
      </w:r>
      <w:proofErr w:type="spellEnd"/>
      <w:r w:rsidRPr="00A05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 будущее. Вы можете моделировать ваше будущее в любой момент, находясь на любой странице сайта. На страницах сайта вы можете получить ответы на </w:t>
      </w:r>
      <w:proofErr w:type="gramStart"/>
      <w:r w:rsidRPr="00A0502F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</w:t>
      </w:r>
      <w:proofErr w:type="gramEnd"/>
      <w:r w:rsidRPr="00A05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какие профессии я могу получить в вузе, какие профессии я получу, выбрав эту специальность, какие профессии я смогу получить, закончив эту программу обучения, какие профессии мне подходят, где учиться, чтобы получить эту профессию, сколько </w:t>
      </w:r>
      <w:proofErr w:type="spellStart"/>
      <w:r w:rsidRPr="00A0502F">
        <w:rPr>
          <w:rFonts w:ascii="Times New Roman" w:eastAsia="Times New Roman" w:hAnsi="Times New Roman" w:cs="Times New Roman"/>
          <w:color w:val="000000"/>
          <w:sz w:val="28"/>
          <w:szCs w:val="28"/>
        </w:rPr>
        <w:t>зарабытывают</w:t>
      </w:r>
      <w:proofErr w:type="spellEnd"/>
      <w:r w:rsidRPr="00A05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профессионалы этой профессии, какие вакансии на рынке труда есть по этой профессии и т.д.</w:t>
      </w:r>
    </w:p>
    <w:p w:rsidR="00A0502F" w:rsidRPr="00A0502F" w:rsidRDefault="00A0502F" w:rsidP="00A0502F">
      <w:pPr>
        <w:pStyle w:val="a8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hyperlink r:id="rId20" w:history="1">
        <w:r w:rsidRPr="00AF6A1D">
          <w:rPr>
            <w:rFonts w:ascii="Times New Roman" w:eastAsia="Times New Roman" w:hAnsi="Times New Roman" w:cs="Times New Roman"/>
            <w:b/>
            <w:color w:val="002060"/>
            <w:sz w:val="27"/>
            <w:u w:val="single"/>
          </w:rPr>
          <w:t>«Атлас новых профессий»</w:t>
        </w:r>
      </w:hyperlink>
      <w:r w:rsidRPr="00A050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— это альманах перспективных отраслей и профессий на </w:t>
      </w:r>
      <w:proofErr w:type="gramStart"/>
      <w:r w:rsidRPr="00A0502F">
        <w:rPr>
          <w:rFonts w:ascii="Times New Roman" w:eastAsia="Times New Roman" w:hAnsi="Times New Roman" w:cs="Times New Roman"/>
          <w:color w:val="000000"/>
          <w:sz w:val="27"/>
          <w:szCs w:val="27"/>
        </w:rPr>
        <w:t>ближайшие</w:t>
      </w:r>
      <w:proofErr w:type="gramEnd"/>
      <w:r w:rsidRPr="00A050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15–20 лет.</w:t>
      </w:r>
    </w:p>
    <w:p w:rsidR="00A0502F" w:rsidRPr="00AF6A1D" w:rsidRDefault="00A0502F" w:rsidP="00AF6A1D">
      <w:pPr>
        <w:pStyle w:val="a8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50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Он поможет понять, какие отрасли будут активно развиваться, какие в них будут рождаться новые технологии, продукты, практики управления и какие новые специалисты потребуются работодателям</w:t>
      </w:r>
      <w:r w:rsidR="00AF6A1D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A0502F" w:rsidRPr="00AF6A1D" w:rsidRDefault="00A0502F" w:rsidP="00AF6A1D">
      <w:pPr>
        <w:pStyle w:val="a8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6A1D">
        <w:rPr>
          <w:rFonts w:ascii="Times New Roman" w:eastAsia="Times New Roman" w:hAnsi="Times New Roman" w:cs="Times New Roman"/>
          <w:color w:val="000000"/>
          <w:sz w:val="27"/>
          <w:szCs w:val="27"/>
        </w:rPr>
        <w:t> Портал </w:t>
      </w:r>
      <w:hyperlink r:id="rId21" w:history="1">
        <w:r w:rsidRPr="00AF6A1D">
          <w:rPr>
            <w:rFonts w:ascii="Times New Roman" w:eastAsia="Times New Roman" w:hAnsi="Times New Roman" w:cs="Times New Roman"/>
            <w:b/>
            <w:color w:val="002060"/>
            <w:sz w:val="27"/>
            <w:u w:val="single"/>
          </w:rPr>
          <w:t>http://proektoria.online</w:t>
        </w:r>
      </w:hyperlink>
      <w:r w:rsidRPr="00AF6A1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- </w:t>
      </w:r>
      <w:proofErr w:type="spellStart"/>
      <w:r w:rsidRPr="00AF6A1D">
        <w:rPr>
          <w:rFonts w:ascii="Times New Roman" w:eastAsia="Times New Roman" w:hAnsi="Times New Roman" w:cs="Times New Roman"/>
          <w:color w:val="000000"/>
          <w:sz w:val="27"/>
          <w:szCs w:val="27"/>
        </w:rPr>
        <w:t>онлайн-площадка</w:t>
      </w:r>
      <w:proofErr w:type="spellEnd"/>
      <w:r w:rsidRPr="00AF6A1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</w:t>
      </w:r>
      <w:proofErr w:type="gramStart"/>
      <w:r w:rsidRPr="00AF6A1D">
        <w:rPr>
          <w:rFonts w:ascii="Times New Roman" w:eastAsia="Times New Roman" w:hAnsi="Times New Roman" w:cs="Times New Roman"/>
          <w:color w:val="000000"/>
          <w:sz w:val="27"/>
          <w:szCs w:val="27"/>
        </w:rPr>
        <w:t>поддерживающая</w:t>
      </w:r>
      <w:proofErr w:type="gramEnd"/>
      <w:r w:rsidRPr="00AF6A1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сообщество старшеклассников, которые занимаются инженерным творчеством, разрабатывают собственные проекты, технические решения. Портал обеспечивает взаимодействие школьников (с собственными проектами, разработками и научными работами), </w:t>
      </w:r>
      <w:proofErr w:type="spellStart"/>
      <w:r w:rsidRPr="00AF6A1D">
        <w:rPr>
          <w:rFonts w:ascii="Times New Roman" w:eastAsia="Times New Roman" w:hAnsi="Times New Roman" w:cs="Times New Roman"/>
          <w:color w:val="000000"/>
          <w:sz w:val="27"/>
          <w:szCs w:val="27"/>
        </w:rPr>
        <w:t>тьюторов</w:t>
      </w:r>
      <w:proofErr w:type="spellEnd"/>
      <w:r w:rsidRPr="00AF6A1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экспертов от ВУЗов и представителей корпораций/бизнеса в целом.</w:t>
      </w:r>
      <w:r w:rsidRPr="00AF6A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 xml:space="preserve">  Портал задуман таким образом, что школьники решают задачи, сформулированные индустриальными партнерами, а </w:t>
      </w:r>
      <w:proofErr w:type="spellStart"/>
      <w:r w:rsidRPr="00AF6A1D">
        <w:rPr>
          <w:rFonts w:ascii="Times New Roman" w:eastAsia="Times New Roman" w:hAnsi="Times New Roman" w:cs="Times New Roman"/>
          <w:color w:val="000000"/>
          <w:sz w:val="27"/>
          <w:szCs w:val="27"/>
        </w:rPr>
        <w:t>тьюторы</w:t>
      </w:r>
      <w:proofErr w:type="spellEnd"/>
      <w:r w:rsidRPr="00AF6A1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случае необходимости </w:t>
      </w:r>
      <w:proofErr w:type="gramStart"/>
      <w:r w:rsidRPr="00AF6A1D">
        <w:rPr>
          <w:rFonts w:ascii="Times New Roman" w:eastAsia="Times New Roman" w:hAnsi="Times New Roman" w:cs="Times New Roman"/>
          <w:color w:val="000000"/>
          <w:sz w:val="27"/>
          <w:szCs w:val="27"/>
        </w:rPr>
        <w:t>корректируют</w:t>
      </w:r>
      <w:proofErr w:type="gramEnd"/>
      <w:r w:rsidRPr="00AF6A1D">
        <w:rPr>
          <w:rFonts w:ascii="Times New Roman" w:eastAsia="Times New Roman" w:hAnsi="Times New Roman" w:cs="Times New Roman"/>
          <w:color w:val="000000"/>
          <w:sz w:val="27"/>
          <w:szCs w:val="27"/>
        </w:rPr>
        <w:t>/направляют/помогают. Задачи от индустрий максимально соответствуют тем практическим целям, которые в настоящий момент стоят перед компаниями. У школьников есть действительная возможность понять/прочувствовать через решение задач специфику отрасли, сформировать команду под решение задачи - получить навыки коллективной работы и развить "</w:t>
      </w:r>
      <w:proofErr w:type="spellStart"/>
      <w:r w:rsidRPr="00AF6A1D">
        <w:rPr>
          <w:rFonts w:ascii="Times New Roman" w:eastAsia="Times New Roman" w:hAnsi="Times New Roman" w:cs="Times New Roman"/>
          <w:color w:val="000000"/>
          <w:sz w:val="27"/>
          <w:szCs w:val="27"/>
        </w:rPr>
        <w:t>сутевые</w:t>
      </w:r>
      <w:proofErr w:type="spellEnd"/>
      <w:r w:rsidRPr="00AF6A1D">
        <w:rPr>
          <w:rFonts w:ascii="Times New Roman" w:eastAsia="Times New Roman" w:hAnsi="Times New Roman" w:cs="Times New Roman"/>
          <w:color w:val="000000"/>
          <w:sz w:val="27"/>
          <w:szCs w:val="27"/>
        </w:rPr>
        <w:t>" компетенции.</w:t>
      </w:r>
      <w:r w:rsidRPr="00AF6A1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   Проект «</w:t>
      </w:r>
      <w:proofErr w:type="spellStart"/>
      <w:r w:rsidRPr="00AF6A1D">
        <w:rPr>
          <w:rFonts w:ascii="Times New Roman" w:eastAsia="Times New Roman" w:hAnsi="Times New Roman" w:cs="Times New Roman"/>
          <w:color w:val="000000"/>
          <w:sz w:val="27"/>
          <w:szCs w:val="27"/>
        </w:rPr>
        <w:t>Проектория</w:t>
      </w:r>
      <w:proofErr w:type="spellEnd"/>
      <w:r w:rsidRPr="00AF6A1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 был запущен в ноябре 2016 года. В данный момент на сайте размещено примерно 60 задач </w:t>
      </w:r>
      <w:proofErr w:type="spellStart"/>
      <w:r w:rsidRPr="00AF6A1D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hyperlink r:id="rId22" w:tgtFrame="_blank" w:history="1">
        <w:r w:rsidRPr="00AF6A1D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различных</w:t>
        </w:r>
        <w:proofErr w:type="spellEnd"/>
        <w:r w:rsidRPr="00AF6A1D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 xml:space="preserve"> областях</w:t>
        </w:r>
      </w:hyperlink>
      <w:r w:rsidRPr="00AF6A1D">
        <w:rPr>
          <w:rFonts w:ascii="Times New Roman" w:eastAsia="Times New Roman" w:hAnsi="Times New Roman" w:cs="Times New Roman"/>
          <w:color w:val="000000"/>
          <w:sz w:val="27"/>
          <w:szCs w:val="27"/>
        </w:rPr>
        <w:t> – от создания </w:t>
      </w:r>
      <w:hyperlink r:id="rId23" w:tgtFrame="_blank" w:history="1">
        <w:r w:rsidRPr="00AF6A1D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внедорожника</w:t>
        </w:r>
      </w:hyperlink>
      <w:r w:rsidRPr="00AF6A1D">
        <w:rPr>
          <w:rFonts w:ascii="Times New Roman" w:eastAsia="Times New Roman" w:hAnsi="Times New Roman" w:cs="Times New Roman"/>
          <w:color w:val="000000"/>
          <w:sz w:val="27"/>
          <w:szCs w:val="27"/>
        </w:rPr>
        <w:t> для арктических экспедиций для «</w:t>
      </w:r>
      <w:proofErr w:type="spellStart"/>
      <w:r w:rsidRPr="00AF6A1D">
        <w:rPr>
          <w:rFonts w:ascii="Times New Roman" w:eastAsia="Times New Roman" w:hAnsi="Times New Roman" w:cs="Times New Roman"/>
          <w:color w:val="000000"/>
          <w:sz w:val="27"/>
          <w:szCs w:val="27"/>
        </w:rPr>
        <w:t>Автоваза</w:t>
      </w:r>
      <w:proofErr w:type="spellEnd"/>
      <w:r w:rsidRPr="00AF6A1D">
        <w:rPr>
          <w:rFonts w:ascii="Times New Roman" w:eastAsia="Times New Roman" w:hAnsi="Times New Roman" w:cs="Times New Roman"/>
          <w:color w:val="000000"/>
          <w:sz w:val="27"/>
          <w:szCs w:val="27"/>
        </w:rPr>
        <w:t>» и </w:t>
      </w:r>
      <w:hyperlink r:id="rId24" w:tgtFrame="_blank" w:history="1">
        <w:r w:rsidRPr="00AF6A1D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 xml:space="preserve">беспилотного </w:t>
        </w:r>
        <w:proofErr w:type="spellStart"/>
        <w:r w:rsidRPr="00AF6A1D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автомобиля</w:t>
        </w:r>
      </w:hyperlink>
      <w:r w:rsidRPr="00AF6A1D">
        <w:rPr>
          <w:rFonts w:ascii="Times New Roman" w:eastAsia="Times New Roman" w:hAnsi="Times New Roman" w:cs="Times New Roman"/>
          <w:color w:val="000000"/>
          <w:sz w:val="27"/>
          <w:szCs w:val="27"/>
        </w:rPr>
        <w:t>для</w:t>
      </w:r>
      <w:proofErr w:type="spellEnd"/>
      <w:r w:rsidRPr="00AF6A1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МГТУ имени Баумана до </w:t>
      </w:r>
      <w:hyperlink r:id="rId25" w:tgtFrame="_blank" w:history="1">
        <w:r w:rsidRPr="00AF6A1D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планетохода</w:t>
        </w:r>
      </w:hyperlink>
      <w:r w:rsidRPr="00AF6A1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для ОРКК и </w:t>
      </w:r>
      <w:proofErr w:type="spellStart"/>
      <w:r w:rsidRPr="00AF6A1D">
        <w:rPr>
          <w:rFonts w:ascii="Times New Roman" w:eastAsia="Times New Roman" w:hAnsi="Times New Roman" w:cs="Times New Roman"/>
          <w:color w:val="000000"/>
          <w:sz w:val="27"/>
          <w:szCs w:val="27"/>
        </w:rPr>
        <w:t>неинвазивного</w:t>
      </w:r>
      <w:proofErr w:type="spellEnd"/>
      <w:r w:rsidRPr="00AF6A1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proofErr w:type="spellStart"/>
      <w:r w:rsidRPr="00AF6A1D">
        <w:rPr>
          <w:rFonts w:ascii="Times New Roman" w:eastAsia="Times New Roman" w:hAnsi="Times New Roman" w:cs="Times New Roman"/>
          <w:sz w:val="27"/>
          <w:szCs w:val="27"/>
        </w:rPr>
        <w:fldChar w:fldCharType="begin"/>
      </w:r>
      <w:r w:rsidRPr="00AF6A1D">
        <w:rPr>
          <w:rFonts w:ascii="Times New Roman" w:eastAsia="Times New Roman" w:hAnsi="Times New Roman" w:cs="Times New Roman"/>
          <w:sz w:val="27"/>
          <w:szCs w:val="27"/>
        </w:rPr>
        <w:instrText xml:space="preserve"> HYPERLINK "http://proektoria.online/projects/neinvazivnyj-avatar/" \t "_blank" </w:instrText>
      </w:r>
      <w:r w:rsidRPr="00AF6A1D">
        <w:rPr>
          <w:rFonts w:ascii="Times New Roman" w:eastAsia="Times New Roman" w:hAnsi="Times New Roman" w:cs="Times New Roman"/>
          <w:sz w:val="27"/>
          <w:szCs w:val="27"/>
        </w:rPr>
        <w:fldChar w:fldCharType="separate"/>
      </w:r>
      <w:r w:rsidRPr="00AF6A1D">
        <w:rPr>
          <w:rFonts w:ascii="Times New Roman" w:eastAsia="Times New Roman" w:hAnsi="Times New Roman" w:cs="Times New Roman"/>
          <w:color w:val="000000"/>
          <w:sz w:val="27"/>
          <w:u w:val="single"/>
        </w:rPr>
        <w:t>нейроинтерфейса</w:t>
      </w:r>
      <w:proofErr w:type="spellEnd"/>
      <w:r w:rsidRPr="00AF6A1D">
        <w:rPr>
          <w:rFonts w:ascii="Times New Roman" w:eastAsia="Times New Roman" w:hAnsi="Times New Roman" w:cs="Times New Roman"/>
          <w:sz w:val="27"/>
          <w:szCs w:val="27"/>
        </w:rPr>
        <w:fldChar w:fldCharType="end"/>
      </w:r>
      <w:r w:rsidRPr="00AF6A1D">
        <w:rPr>
          <w:rFonts w:ascii="Times New Roman" w:eastAsia="Times New Roman" w:hAnsi="Times New Roman" w:cs="Times New Roman"/>
          <w:color w:val="000000"/>
          <w:sz w:val="27"/>
          <w:szCs w:val="27"/>
        </w:rPr>
        <w:t> для Курчатовского института.</w:t>
      </w:r>
    </w:p>
    <w:p w:rsidR="00A0502F" w:rsidRPr="00A0502F" w:rsidRDefault="00A0502F" w:rsidP="00A0502F">
      <w:pPr>
        <w:pStyle w:val="a8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A0502F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  </w:t>
      </w:r>
      <w:hyperlink r:id="rId26" w:history="1">
        <w:r w:rsidRPr="00A0502F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 </w:t>
        </w:r>
        <w:r w:rsidRPr="00AF6A1D">
          <w:rPr>
            <w:rFonts w:ascii="Times New Roman" w:eastAsia="Times New Roman" w:hAnsi="Times New Roman" w:cs="Times New Roman"/>
            <w:b/>
            <w:color w:val="002060"/>
            <w:sz w:val="27"/>
            <w:u w:val="single"/>
          </w:rPr>
          <w:t>Профессии 2018.</w:t>
        </w:r>
        <w:r w:rsidRPr="00A0502F">
          <w:rPr>
            <w:rFonts w:ascii="Times New Roman" w:eastAsia="Times New Roman" w:hAnsi="Times New Roman" w:cs="Times New Roman"/>
            <w:color w:val="000000"/>
            <w:sz w:val="27"/>
            <w:u w:val="single"/>
          </w:rPr>
          <w:t> </w:t>
        </w:r>
      </w:hyperlink>
      <w:r w:rsidRPr="00A0502F">
        <w:rPr>
          <w:rFonts w:ascii="Times New Roman" w:eastAsia="Times New Roman" w:hAnsi="Times New Roman" w:cs="Times New Roman"/>
          <w:color w:val="000000"/>
          <w:sz w:val="27"/>
          <w:szCs w:val="27"/>
        </w:rPr>
        <w:t>На этом сайте  вы найдете все профессии в ВУЗах России с описанием, зарплатами, всей информацией и специальностями, на которых их можно получить.</w:t>
      </w:r>
    </w:p>
    <w:p w:rsidR="00A0502F" w:rsidRPr="00A0502F" w:rsidRDefault="00A0502F" w:rsidP="00A0502F">
      <w:pPr>
        <w:pStyle w:val="a8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A0502F">
        <w:rPr>
          <w:rFonts w:ascii="Times New Roman" w:eastAsia="Times New Roman" w:hAnsi="Times New Roman" w:cs="Times New Roman"/>
          <w:color w:val="000000"/>
          <w:sz w:val="27"/>
          <w:szCs w:val="27"/>
        </w:rPr>
        <w:t>   «Профориентация: кем стать? » – </w:t>
      </w:r>
      <w:hyperlink r:id="rId27" w:tgtFrame="_blank" w:history="1">
        <w:r w:rsidRPr="00AF6A1D">
          <w:rPr>
            <w:rFonts w:ascii="Times New Roman" w:eastAsia="Times New Roman" w:hAnsi="Times New Roman" w:cs="Times New Roman"/>
            <w:b/>
            <w:bCs/>
            <w:color w:val="002060"/>
            <w:sz w:val="27"/>
            <w:u w:val="single"/>
          </w:rPr>
          <w:t>www.ht.ru/prof</w:t>
        </w:r>
      </w:hyperlink>
      <w:r w:rsidRPr="00A050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сайт Центра тестирования и развития «Гуманитарные технологии» на базе факультета психологии МГУ им. М. В. Ломоносова, где можно найти массу полезной информации о профессиях и образовательных выставках, пройти краткий </w:t>
      </w:r>
      <w:proofErr w:type="spellStart"/>
      <w:r w:rsidRPr="00A0502F">
        <w:rPr>
          <w:rFonts w:ascii="Times New Roman" w:eastAsia="Times New Roman" w:hAnsi="Times New Roman" w:cs="Times New Roman"/>
          <w:color w:val="000000"/>
          <w:sz w:val="27"/>
          <w:szCs w:val="27"/>
        </w:rPr>
        <w:t>профориентационный</w:t>
      </w:r>
      <w:proofErr w:type="spellEnd"/>
      <w:r w:rsidRPr="00A050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тест, получить ответ специалиста на форумах. На этом сайте содержится много тематических статей по вопросам выбора профессии. Можно познакомиться с рассказами опытных психологов-консультантов о том, что влияет на выбор профессии, какие типичные ошибки совершают молодые люди. </w:t>
      </w:r>
      <w:proofErr w:type="gramStart"/>
      <w:r w:rsidRPr="00A0502F">
        <w:rPr>
          <w:rFonts w:ascii="Times New Roman" w:eastAsia="Times New Roman" w:hAnsi="Times New Roman" w:cs="Times New Roman"/>
          <w:color w:val="000000"/>
          <w:sz w:val="27"/>
          <w:szCs w:val="27"/>
        </w:rPr>
        <w:t>Приводится описание большого количества профессий, которые по различным рейтингам являются наиболее востребованными на современными рынке труда.</w:t>
      </w:r>
      <w:proofErr w:type="gramEnd"/>
      <w:r w:rsidRPr="00A050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Посещение сайта будет полезно всем, кто выбирает главное дело своей жизни. </w:t>
      </w:r>
    </w:p>
    <w:p w:rsidR="00A0502F" w:rsidRPr="00A0502F" w:rsidRDefault="00A0502F" w:rsidP="00A0502F">
      <w:pPr>
        <w:pStyle w:val="a8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A0502F">
        <w:rPr>
          <w:rFonts w:ascii="Times New Roman" w:eastAsia="Times New Roman" w:hAnsi="Times New Roman" w:cs="Times New Roman"/>
          <w:color w:val="000000"/>
          <w:sz w:val="27"/>
          <w:szCs w:val="27"/>
        </w:rPr>
        <w:t>   «Профориентация, образование, занятость – </w:t>
      </w:r>
      <w:hyperlink r:id="rId28" w:tgtFrame="_blank" w:history="1">
        <w:r w:rsidRPr="00AF6A1D">
          <w:rPr>
            <w:rFonts w:ascii="Times New Roman" w:eastAsia="Times New Roman" w:hAnsi="Times New Roman" w:cs="Times New Roman"/>
            <w:b/>
            <w:bCs/>
            <w:color w:val="002060"/>
            <w:sz w:val="27"/>
            <w:u w:val="single"/>
          </w:rPr>
          <w:t>www.acareer.ru</w:t>
        </w:r>
      </w:hyperlink>
      <w:r w:rsidRPr="00A0502F">
        <w:rPr>
          <w:rFonts w:ascii="Times New Roman" w:eastAsia="Times New Roman" w:hAnsi="Times New Roman" w:cs="Times New Roman"/>
          <w:b/>
          <w:bCs/>
          <w:color w:val="000000"/>
          <w:sz w:val="27"/>
        </w:rPr>
        <w:t> -</w:t>
      </w:r>
      <w:r w:rsidRPr="00A0502F">
        <w:rPr>
          <w:rFonts w:ascii="Times New Roman" w:eastAsia="Times New Roman" w:hAnsi="Times New Roman" w:cs="Times New Roman"/>
          <w:color w:val="000000"/>
          <w:sz w:val="27"/>
          <w:szCs w:val="27"/>
        </w:rPr>
        <w:t> сайт, на котором содержится большой банк описания профессий, информация о вузах и особенностях поступления. Можно принять участие в форуме по обсуждению общих вопросов профориентации и поступления.</w:t>
      </w:r>
    </w:p>
    <w:p w:rsidR="00A0502F" w:rsidRPr="00A0502F" w:rsidRDefault="00A0502F" w:rsidP="00A0502F">
      <w:pPr>
        <w:pStyle w:val="a8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A0502F">
        <w:rPr>
          <w:rFonts w:ascii="Times New Roman" w:eastAsia="Times New Roman" w:hAnsi="Times New Roman" w:cs="Times New Roman"/>
          <w:color w:val="000000"/>
          <w:sz w:val="27"/>
          <w:szCs w:val="27"/>
        </w:rPr>
        <w:t>   Профессии» </w:t>
      </w:r>
      <w:r w:rsidRPr="00A0502F">
        <w:rPr>
          <w:rFonts w:ascii="Times New Roman" w:eastAsia="Times New Roman" w:hAnsi="Times New Roman" w:cs="Times New Roman"/>
          <w:b/>
          <w:bCs/>
          <w:color w:val="000000"/>
          <w:sz w:val="27"/>
        </w:rPr>
        <w:t>- </w:t>
      </w:r>
      <w:hyperlink r:id="rId29" w:tgtFrame="_blank" w:history="1">
        <w:r w:rsidRPr="00AF6A1D">
          <w:rPr>
            <w:rFonts w:ascii="Times New Roman" w:eastAsia="Times New Roman" w:hAnsi="Times New Roman" w:cs="Times New Roman"/>
            <w:b/>
            <w:bCs/>
            <w:color w:val="002060"/>
            <w:sz w:val="27"/>
            <w:u w:val="single"/>
          </w:rPr>
          <w:t>www.ucheba.ru/prof</w:t>
        </w:r>
      </w:hyperlink>
      <w:r w:rsidRPr="00A0502F">
        <w:rPr>
          <w:rFonts w:ascii="Times New Roman" w:eastAsia="Times New Roman" w:hAnsi="Times New Roman" w:cs="Times New Roman"/>
          <w:color w:val="000000"/>
          <w:sz w:val="27"/>
          <w:szCs w:val="27"/>
        </w:rPr>
        <w:t> – раздел сайта «Учеба</w:t>
      </w:r>
      <w:proofErr w:type="gramStart"/>
      <w:r w:rsidRPr="00A0502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A050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A0502F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  <w:r w:rsidRPr="00A0502F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proofErr w:type="spellEnd"/>
      <w:r w:rsidRPr="00A050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». Здесь представлено более 600 </w:t>
      </w:r>
      <w:proofErr w:type="gramStart"/>
      <w:r w:rsidRPr="00A0502F">
        <w:rPr>
          <w:rFonts w:ascii="Times New Roman" w:eastAsia="Times New Roman" w:hAnsi="Times New Roman" w:cs="Times New Roman"/>
          <w:color w:val="000000"/>
          <w:sz w:val="27"/>
          <w:szCs w:val="27"/>
        </w:rPr>
        <w:t>описаний</w:t>
      </w:r>
      <w:proofErr w:type="gramEnd"/>
      <w:r w:rsidRPr="00A050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наиболее востребованных на сегодняшний день профессий, рассортированных по разделам. Кроме того, «Учеба</w:t>
      </w:r>
      <w:proofErr w:type="gramStart"/>
      <w:r w:rsidRPr="00A0502F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A050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A0502F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gramEnd"/>
      <w:r w:rsidRPr="00A0502F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proofErr w:type="spellEnd"/>
      <w:r w:rsidRPr="00A0502F">
        <w:rPr>
          <w:rFonts w:ascii="Times New Roman" w:eastAsia="Times New Roman" w:hAnsi="Times New Roman" w:cs="Times New Roman"/>
          <w:color w:val="000000"/>
          <w:sz w:val="27"/>
          <w:szCs w:val="27"/>
        </w:rPr>
        <w:t>» – крупнейший портал, посвященный обучению и образованию.</w:t>
      </w:r>
    </w:p>
    <w:p w:rsidR="00A0502F" w:rsidRPr="00A0502F" w:rsidRDefault="00A0502F" w:rsidP="00A0502F">
      <w:pPr>
        <w:pStyle w:val="a8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A050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   </w:t>
      </w:r>
      <w:proofErr w:type="spellStart"/>
      <w:r w:rsidRPr="00A0502F">
        <w:rPr>
          <w:rFonts w:ascii="Times New Roman" w:eastAsia="Times New Roman" w:hAnsi="Times New Roman" w:cs="Times New Roman"/>
          <w:color w:val="000000"/>
          <w:sz w:val="27"/>
          <w:szCs w:val="27"/>
        </w:rPr>
        <w:t>E-xecutive</w:t>
      </w:r>
      <w:proofErr w:type="spellEnd"/>
      <w:r w:rsidRPr="00A0502F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A0502F">
        <w:rPr>
          <w:rFonts w:ascii="Times New Roman" w:eastAsia="Times New Roman" w:hAnsi="Times New Roman" w:cs="Times New Roman"/>
          <w:color w:val="000000"/>
          <w:sz w:val="27"/>
          <w:szCs w:val="27"/>
        </w:rPr>
        <w:t>ru</w:t>
      </w:r>
      <w:proofErr w:type="spellEnd"/>
      <w:r w:rsidRPr="00A0502F">
        <w:rPr>
          <w:rFonts w:ascii="Times New Roman" w:eastAsia="Times New Roman" w:hAnsi="Times New Roman" w:cs="Times New Roman"/>
          <w:color w:val="000000"/>
          <w:sz w:val="27"/>
          <w:szCs w:val="27"/>
        </w:rPr>
        <w:t>: справочник профессий </w:t>
      </w:r>
      <w:r w:rsidRPr="00A0502F">
        <w:rPr>
          <w:rFonts w:ascii="Times New Roman" w:eastAsia="Times New Roman" w:hAnsi="Times New Roman" w:cs="Times New Roman"/>
          <w:b/>
          <w:bCs/>
          <w:color w:val="000000"/>
          <w:sz w:val="27"/>
        </w:rPr>
        <w:t>–</w:t>
      </w:r>
      <w:proofErr w:type="spellStart"/>
      <w:r w:rsidRPr="00AF6A1D">
        <w:rPr>
          <w:rFonts w:ascii="Times New Roman" w:eastAsia="Times New Roman" w:hAnsi="Times New Roman" w:cs="Times New Roman"/>
          <w:color w:val="002060"/>
          <w:sz w:val="27"/>
          <w:szCs w:val="27"/>
        </w:rPr>
        <w:fldChar w:fldCharType="begin"/>
      </w:r>
      <w:r w:rsidRPr="00AF6A1D">
        <w:rPr>
          <w:rFonts w:ascii="Times New Roman" w:eastAsia="Times New Roman" w:hAnsi="Times New Roman" w:cs="Times New Roman"/>
          <w:color w:val="002060"/>
          <w:sz w:val="27"/>
          <w:szCs w:val="27"/>
        </w:rPr>
        <w:instrText xml:space="preserve"> HYPERLINK "http://www.e-xecutive.ru/career/trades/" \t "_blank" </w:instrText>
      </w:r>
      <w:r w:rsidRPr="00AF6A1D">
        <w:rPr>
          <w:rFonts w:ascii="Times New Roman" w:eastAsia="Times New Roman" w:hAnsi="Times New Roman" w:cs="Times New Roman"/>
          <w:color w:val="002060"/>
          <w:sz w:val="27"/>
          <w:szCs w:val="27"/>
        </w:rPr>
        <w:fldChar w:fldCharType="separate"/>
      </w:r>
      <w:r w:rsidRPr="00AF6A1D">
        <w:rPr>
          <w:rFonts w:ascii="Times New Roman" w:eastAsia="Times New Roman" w:hAnsi="Times New Roman" w:cs="Times New Roman"/>
          <w:b/>
          <w:bCs/>
          <w:color w:val="002060"/>
          <w:sz w:val="27"/>
          <w:u w:val="single"/>
        </w:rPr>
        <w:t>www.e-xecutive.ru</w:t>
      </w:r>
      <w:proofErr w:type="spellEnd"/>
      <w:r w:rsidRPr="00AF6A1D">
        <w:rPr>
          <w:rFonts w:ascii="Times New Roman" w:eastAsia="Times New Roman" w:hAnsi="Times New Roman" w:cs="Times New Roman"/>
          <w:b/>
          <w:bCs/>
          <w:color w:val="002060"/>
          <w:sz w:val="27"/>
          <w:u w:val="single"/>
        </w:rPr>
        <w:t>/</w:t>
      </w:r>
      <w:proofErr w:type="spellStart"/>
      <w:r w:rsidRPr="00AF6A1D">
        <w:rPr>
          <w:rFonts w:ascii="Times New Roman" w:eastAsia="Times New Roman" w:hAnsi="Times New Roman" w:cs="Times New Roman"/>
          <w:b/>
          <w:bCs/>
          <w:color w:val="002060"/>
          <w:sz w:val="27"/>
          <w:u w:val="single"/>
        </w:rPr>
        <w:t>professions</w:t>
      </w:r>
      <w:proofErr w:type="spellEnd"/>
      <w:r w:rsidRPr="00AF6A1D">
        <w:rPr>
          <w:rFonts w:ascii="Times New Roman" w:eastAsia="Times New Roman" w:hAnsi="Times New Roman" w:cs="Times New Roman"/>
          <w:color w:val="002060"/>
          <w:sz w:val="27"/>
          <w:szCs w:val="27"/>
        </w:rPr>
        <w:fldChar w:fldCharType="end"/>
      </w:r>
      <w:r w:rsidRPr="00A0502F">
        <w:rPr>
          <w:rFonts w:ascii="Times New Roman" w:eastAsia="Times New Roman" w:hAnsi="Times New Roman" w:cs="Times New Roman"/>
          <w:color w:val="000000"/>
          <w:sz w:val="27"/>
          <w:szCs w:val="27"/>
        </w:rPr>
        <w:t> – раздел сайта содержит как общие описания профессий, так и специфические описания позиций для таких областей профессиональной деятельности, как «Реклама и Р</w:t>
      </w:r>
      <w:proofErr w:type="gramStart"/>
      <w:r w:rsidRPr="00A0502F">
        <w:rPr>
          <w:rFonts w:ascii="Times New Roman" w:eastAsia="Times New Roman" w:hAnsi="Times New Roman" w:cs="Times New Roman"/>
          <w:color w:val="000000"/>
          <w:sz w:val="27"/>
          <w:szCs w:val="27"/>
        </w:rPr>
        <w:t>R</w:t>
      </w:r>
      <w:proofErr w:type="gramEnd"/>
      <w:r w:rsidRPr="00A0502F">
        <w:rPr>
          <w:rFonts w:ascii="Times New Roman" w:eastAsia="Times New Roman" w:hAnsi="Times New Roman" w:cs="Times New Roman"/>
          <w:color w:val="000000"/>
          <w:sz w:val="27"/>
          <w:szCs w:val="27"/>
        </w:rPr>
        <w:t>», «Клиентские отношения», «Администрирование», «Работа с персоналом», «Маркетинг и продажи».</w:t>
      </w:r>
    </w:p>
    <w:p w:rsidR="00A0502F" w:rsidRPr="00A0502F" w:rsidRDefault="00A0502F" w:rsidP="00A0502F">
      <w:pPr>
        <w:pStyle w:val="a8"/>
        <w:numPr>
          <w:ilvl w:val="0"/>
          <w:numId w:val="1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A0502F">
        <w:rPr>
          <w:rFonts w:ascii="Times New Roman" w:eastAsia="Times New Roman" w:hAnsi="Times New Roman" w:cs="Times New Roman"/>
          <w:color w:val="000000"/>
          <w:sz w:val="27"/>
          <w:szCs w:val="27"/>
        </w:rPr>
        <w:t>   Сайт </w:t>
      </w:r>
      <w:hyperlink r:id="rId30" w:history="1">
        <w:r w:rsidRPr="00AF6A1D">
          <w:rPr>
            <w:rFonts w:ascii="Times New Roman" w:eastAsia="Times New Roman" w:hAnsi="Times New Roman" w:cs="Times New Roman"/>
            <w:b/>
            <w:bCs/>
            <w:color w:val="002060"/>
            <w:sz w:val="27"/>
            <w:u w:val="single"/>
          </w:rPr>
          <w:t>http://www.profvibor.ru/node/2</w:t>
        </w:r>
      </w:hyperlink>
      <w:r w:rsidRPr="00A0502F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A0502F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предложит каталог профессий. Задача данного проекта сориентировать в мире профессий, помочь определить дальнейший жизненный путь.</w:t>
      </w:r>
    </w:p>
    <w:p w:rsidR="00A0502F" w:rsidRPr="00A0502F" w:rsidRDefault="00A0502F" w:rsidP="00AF6A1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81309" w:rsidRPr="00A0502F" w:rsidRDefault="00A81309">
      <w:pPr>
        <w:rPr>
          <w:rFonts w:ascii="Times New Roman" w:hAnsi="Times New Roman" w:cs="Times New Roman"/>
          <w:sz w:val="28"/>
          <w:szCs w:val="28"/>
        </w:rPr>
      </w:pPr>
    </w:p>
    <w:sectPr w:rsidR="00A81309" w:rsidRPr="00A0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6066"/>
    <w:multiLevelType w:val="multilevel"/>
    <w:tmpl w:val="0C5C9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0A1392"/>
    <w:multiLevelType w:val="multilevel"/>
    <w:tmpl w:val="0504E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1222D"/>
    <w:multiLevelType w:val="multilevel"/>
    <w:tmpl w:val="B8EA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4C366E"/>
    <w:multiLevelType w:val="multilevel"/>
    <w:tmpl w:val="BE4C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D01BB6"/>
    <w:multiLevelType w:val="multilevel"/>
    <w:tmpl w:val="B500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C96D10"/>
    <w:multiLevelType w:val="multilevel"/>
    <w:tmpl w:val="A990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94373D"/>
    <w:multiLevelType w:val="multilevel"/>
    <w:tmpl w:val="CFE8A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766D56"/>
    <w:multiLevelType w:val="multilevel"/>
    <w:tmpl w:val="9EA82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7F77E9"/>
    <w:multiLevelType w:val="multilevel"/>
    <w:tmpl w:val="FAAC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BD3EA0"/>
    <w:multiLevelType w:val="multilevel"/>
    <w:tmpl w:val="9796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E4402A"/>
    <w:multiLevelType w:val="multilevel"/>
    <w:tmpl w:val="9028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787D99"/>
    <w:multiLevelType w:val="multilevel"/>
    <w:tmpl w:val="7822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6D2C34"/>
    <w:multiLevelType w:val="multilevel"/>
    <w:tmpl w:val="F8AA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F958C2"/>
    <w:multiLevelType w:val="multilevel"/>
    <w:tmpl w:val="B394D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9282A"/>
    <w:multiLevelType w:val="multilevel"/>
    <w:tmpl w:val="07328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6C127E"/>
    <w:multiLevelType w:val="multilevel"/>
    <w:tmpl w:val="5A306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B33452"/>
    <w:multiLevelType w:val="multilevel"/>
    <w:tmpl w:val="F61C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3013883"/>
    <w:multiLevelType w:val="multilevel"/>
    <w:tmpl w:val="5C9A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8"/>
  </w:num>
  <w:num w:numId="3">
    <w:abstractNumId w:val="14"/>
  </w:num>
  <w:num w:numId="4">
    <w:abstractNumId w:val="17"/>
  </w:num>
  <w:num w:numId="5">
    <w:abstractNumId w:val="12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16"/>
  </w:num>
  <w:num w:numId="12">
    <w:abstractNumId w:val="11"/>
  </w:num>
  <w:num w:numId="13">
    <w:abstractNumId w:val="4"/>
  </w:num>
  <w:num w:numId="14">
    <w:abstractNumId w:val="0"/>
  </w:num>
  <w:num w:numId="15">
    <w:abstractNumId w:val="10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502F"/>
    <w:rsid w:val="00A0502F"/>
    <w:rsid w:val="00A81309"/>
    <w:rsid w:val="00AF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0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A0502F"/>
    <w:rPr>
      <w:b/>
      <w:bCs/>
    </w:rPr>
  </w:style>
  <w:style w:type="paragraph" w:styleId="a4">
    <w:name w:val="Normal (Web)"/>
    <w:basedOn w:val="a"/>
    <w:uiPriority w:val="99"/>
    <w:semiHidden/>
    <w:unhideWhenUsed/>
    <w:rsid w:val="00A0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050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0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02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050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3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fcareer.ru/" TargetMode="External"/><Relationship Id="rId13" Type="http://schemas.openxmlformats.org/officeDocument/2006/relationships/hyperlink" Target="http://www.proftime.edu.ru/" TargetMode="External"/><Relationship Id="rId18" Type="http://schemas.openxmlformats.org/officeDocument/2006/relationships/hyperlink" Target="http://www.ucheba.ru/" TargetMode="External"/><Relationship Id="rId26" Type="http://schemas.openxmlformats.org/officeDocument/2006/relationships/hyperlink" Target="http://vuzopedia.ru/professii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oektoria.online/" TargetMode="External"/><Relationship Id="rId7" Type="http://schemas.openxmlformats.org/officeDocument/2006/relationships/hyperlink" Target="http://www.msu.ru/work" TargetMode="External"/><Relationship Id="rId12" Type="http://schemas.openxmlformats.org/officeDocument/2006/relationships/hyperlink" Target="http://www.profedu.ru/" TargetMode="External"/><Relationship Id="rId17" Type="http://schemas.openxmlformats.org/officeDocument/2006/relationships/hyperlink" Target="http://www.start4you.ru/" TargetMode="External"/><Relationship Id="rId25" Type="http://schemas.openxmlformats.org/officeDocument/2006/relationships/hyperlink" Target="http://proektoria.online/projects/planetary-robot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rc.ac.ru/abiturient/index.html" TargetMode="External"/><Relationship Id="rId20" Type="http://schemas.openxmlformats.org/officeDocument/2006/relationships/hyperlink" Target="http://atlas100.ru/about/" TargetMode="External"/><Relationship Id="rId29" Type="http://schemas.openxmlformats.org/officeDocument/2006/relationships/hyperlink" Target="http://www.ucheba.ru/prof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todkabi.net.ru/" TargetMode="External"/><Relationship Id="rId11" Type="http://schemas.openxmlformats.org/officeDocument/2006/relationships/hyperlink" Target="http://www.lacedu.ru/" TargetMode="External"/><Relationship Id="rId24" Type="http://schemas.openxmlformats.org/officeDocument/2006/relationships/hyperlink" Target="http://proektoria.online/projects/sozdanie-bespilotnogo-avtomobilya-na-baze-otechestvennoj-razrabotki-%C2%ABrodster--%C2%ABkrym%C2%BB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www.profcenter.mosuzedu.ru/" TargetMode="External"/><Relationship Id="rId23" Type="http://schemas.openxmlformats.org/officeDocument/2006/relationships/hyperlink" Target="http://proektoria.online/projects/ladaarktika/" TargetMode="External"/><Relationship Id="rId28" Type="http://schemas.openxmlformats.org/officeDocument/2006/relationships/hyperlink" Target="http://www.acareer.ru/" TargetMode="External"/><Relationship Id="rId10" Type="http://schemas.openxmlformats.org/officeDocument/2006/relationships/hyperlink" Target="http://www.job.ru/" TargetMode="External"/><Relationship Id="rId19" Type="http://schemas.openxmlformats.org/officeDocument/2006/relationships/hyperlink" Target="https://postupi.online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for.ru/" TargetMode="External"/><Relationship Id="rId14" Type="http://schemas.openxmlformats.org/officeDocument/2006/relationships/hyperlink" Target="http://www.profvibor.ru/" TargetMode="External"/><Relationship Id="rId22" Type="http://schemas.openxmlformats.org/officeDocument/2006/relationships/hyperlink" Target="http://proektoria.online/trends/" TargetMode="External"/><Relationship Id="rId27" Type="http://schemas.openxmlformats.org/officeDocument/2006/relationships/hyperlink" Target="http://www.ht.ru/prof" TargetMode="External"/><Relationship Id="rId30" Type="http://schemas.openxmlformats.org/officeDocument/2006/relationships/hyperlink" Target="http://www.profvibor.ru/node/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2019-05-12T06:52:00Z</dcterms:created>
  <dcterms:modified xsi:type="dcterms:W3CDTF">2019-05-12T07:11:00Z</dcterms:modified>
</cp:coreProperties>
</file>